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1337" w:rsidRDefault="00B80D38">
      <w:pPr>
        <w:rPr>
          <w:rFonts w:ascii="Arial" w:eastAsia="Arial" w:hAnsi="Arial" w:cs="Arial"/>
          <w:b/>
          <w:smallCaps/>
          <w:sz w:val="24"/>
          <w:szCs w:val="24"/>
        </w:rPr>
        <w:sectPr w:rsidR="00931337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20" w:footer="720" w:gutter="0"/>
          <w:pgNumType w:start="1"/>
          <w:cols w:space="720"/>
        </w:sect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noProof/>
          <w:sz w:val="24"/>
          <w:szCs w:val="24"/>
          <w:u w:val="single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7540002"/>
                <wp:effectExtent l="0" t="0" r="0" b="0"/>
                <wp:wrapNone/>
                <wp:docPr id="19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7540002"/>
                          <a:chOff x="2202750" y="9975"/>
                          <a:chExt cx="6286500" cy="7540050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2202750" y="9999"/>
                            <a:ext cx="6286500" cy="7540002"/>
                            <a:chOff x="2202750" y="9975"/>
                            <a:chExt cx="6286500" cy="7540050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2202750" y="9975"/>
                              <a:ext cx="6286500" cy="75400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931337" w:rsidRDefault="00931337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3" name="Group 3"/>
                          <wpg:cNvGrpSpPr/>
                          <wpg:grpSpPr>
                            <a:xfrm>
                              <a:off x="2202750" y="9999"/>
                              <a:ext cx="6286500" cy="7540002"/>
                              <a:chOff x="2202750" y="9975"/>
                              <a:chExt cx="6286500" cy="7540050"/>
                            </a:xfrm>
                          </wpg:grpSpPr>
                          <wps:wsp>
                            <wps:cNvPr id="4" name="Rectangle 4"/>
                            <wps:cNvSpPr/>
                            <wps:spPr>
                              <a:xfrm>
                                <a:off x="2202750" y="9975"/>
                                <a:ext cx="6286500" cy="7540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931337" w:rsidRDefault="00931337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5" name="Group 5"/>
                            <wpg:cNvGrpSpPr/>
                            <wpg:grpSpPr>
                              <a:xfrm>
                                <a:off x="2202750" y="9999"/>
                                <a:ext cx="6286500" cy="7540002"/>
                                <a:chOff x="2202750" y="9975"/>
                                <a:chExt cx="6286500" cy="7540050"/>
                              </a:xfrm>
                            </wpg:grpSpPr>
                            <wps:wsp>
                              <wps:cNvPr id="6" name="Rectangle 6"/>
                              <wps:cNvSpPr/>
                              <wps:spPr>
                                <a:xfrm>
                                  <a:off x="2202750" y="9975"/>
                                  <a:ext cx="6286500" cy="7540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931337" w:rsidRDefault="00931337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g:grpSp>
                              <wpg:cNvPr id="7" name="Group 7"/>
                              <wpg:cNvGrpSpPr/>
                              <wpg:grpSpPr>
                                <a:xfrm>
                                  <a:off x="2202750" y="9999"/>
                                  <a:ext cx="6286500" cy="7540002"/>
                                  <a:chOff x="2202750" y="9975"/>
                                  <a:chExt cx="6286500" cy="7540050"/>
                                </a:xfrm>
                              </wpg:grpSpPr>
                              <wps:wsp>
                                <wps:cNvPr id="8" name="Rectangle 8"/>
                                <wps:cNvSpPr/>
                                <wps:spPr>
                                  <a:xfrm>
                                    <a:off x="2202750" y="9975"/>
                                    <a:ext cx="6286500" cy="75400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931337" w:rsidRDefault="00931337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9" name="Group 9"/>
                                <wpg:cNvGrpSpPr/>
                                <wpg:grpSpPr>
                                  <a:xfrm>
                                    <a:off x="2202750" y="9999"/>
                                    <a:ext cx="6286500" cy="7540002"/>
                                    <a:chOff x="2202750" y="9975"/>
                                    <a:chExt cx="6286500" cy="7540050"/>
                                  </a:xfrm>
                                </wpg:grpSpPr>
                                <wps:wsp>
                                  <wps:cNvPr id="10" name="Rectangle 10"/>
                                  <wps:cNvSpPr/>
                                  <wps:spPr>
                                    <a:xfrm>
                                      <a:off x="2202750" y="9975"/>
                                      <a:ext cx="6286500" cy="7540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931337" w:rsidRDefault="00931337">
                                        <w:pPr>
                                          <w:spacing w:after="0" w:line="240" w:lineRule="auto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g:grpSp>
                                  <wpg:cNvPr id="11" name="Group 11"/>
                                  <wpg:cNvGrpSpPr/>
                                  <wpg:grpSpPr>
                                    <a:xfrm>
                                      <a:off x="2202750" y="9982"/>
                                      <a:ext cx="6286500" cy="7540019"/>
                                      <a:chOff x="2202725" y="-17"/>
                                      <a:chExt cx="6286550" cy="7560017"/>
                                    </a:xfrm>
                                  </wpg:grpSpPr>
                                  <wps:wsp>
                                    <wps:cNvPr id="12" name="Rectangle 12"/>
                                    <wps:cNvSpPr/>
                                    <wps:spPr>
                                      <a:xfrm>
                                        <a:off x="2202725" y="0"/>
                                        <a:ext cx="6286550" cy="7560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931337" w:rsidRDefault="00931337">
                                          <w:pPr>
                                            <w:spacing w:after="0" w:line="240" w:lineRule="auto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g:grpSp>
                                    <wpg:cNvPr id="13" name="Group 13"/>
                                    <wpg:cNvGrpSpPr/>
                                    <wpg:grpSpPr>
                                      <a:xfrm>
                                        <a:off x="2202744" y="-17"/>
                                        <a:ext cx="6286506" cy="7560017"/>
                                        <a:chOff x="2202744" y="-17"/>
                                        <a:chExt cx="6286506" cy="7560017"/>
                                      </a:xfrm>
                                    </wpg:grpSpPr>
                                    <wps:wsp>
                                      <wps:cNvPr id="14" name="Rectangle 14"/>
                                      <wps:cNvSpPr/>
                                      <wps:spPr>
                                        <a:xfrm>
                                          <a:off x="2202750" y="0"/>
                                          <a:ext cx="6286500" cy="756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:rsidR="00931337" w:rsidRDefault="00931337">
                                            <w:pPr>
                                              <w:spacing w:after="0" w:line="240" w:lineRule="auto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g:grpSp>
                                      <wpg:cNvPr id="15" name="Group 15"/>
                                      <wpg:cNvGrpSpPr/>
                                      <wpg:grpSpPr>
                                        <a:xfrm>
                                          <a:off x="2202744" y="-17"/>
                                          <a:ext cx="6286506" cy="7560017"/>
                                          <a:chOff x="-133363" y="-2276531"/>
                                          <a:chExt cx="6286841" cy="8320562"/>
                                        </a:xfrm>
                                      </wpg:grpSpPr>
                                      <wps:wsp>
                                        <wps:cNvPr id="16" name="Rectangle 16"/>
                                        <wps:cNvSpPr/>
                                        <wps:spPr>
                                          <a:xfrm>
                                            <a:off x="-133357" y="-2276513"/>
                                            <a:ext cx="6286825" cy="8320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:rsidR="00931337" w:rsidRDefault="00931337">
                                              <w:pPr>
                                                <w:spacing w:after="0" w:line="240" w:lineRule="auto"/>
                                                <w:textDirection w:val="btLr"/>
                                              </w:pPr>
                                            </w:p>
                                          </w:txbxContent>
                                        </wps:txbx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7" name="Rectangle 17"/>
                                        <wps:cNvSpPr/>
                                        <wps:spPr>
                                          <a:xfrm>
                                            <a:off x="2980383" y="5629376"/>
                                            <a:ext cx="3173095" cy="4146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:rsidR="00931337" w:rsidRDefault="00931337">
                                              <w:pPr>
                                                <w:spacing w:line="275" w:lineRule="auto"/>
                                                <w:jc w:val="right"/>
                                                <w:textDirection w:val="btLr"/>
                                              </w:pPr>
                                            </w:p>
                                          </w:txbxContent>
                                        </wps:txbx>
                                        <wps:bodyPr spcFirstLastPara="1" wrap="square" lIns="91425" tIns="45700" rIns="91425" bIns="45700" anchor="t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8" name="Rectangle 18"/>
                                        <wps:cNvSpPr/>
                                        <wps:spPr>
                                          <a:xfrm>
                                            <a:off x="-133363" y="-2276531"/>
                                            <a:ext cx="5485200" cy="6257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:rsidR="00931337" w:rsidRDefault="00931337">
                                              <w:pPr>
                                                <w:spacing w:after="0" w:line="275" w:lineRule="auto"/>
                                                <w:textDirection w:val="btLr"/>
                                              </w:pPr>
                                            </w:p>
                                            <w:p w:rsidR="00931337" w:rsidRDefault="00931337">
                                              <w:pPr>
                                                <w:spacing w:after="0" w:line="275" w:lineRule="auto"/>
                                                <w:textDirection w:val="btLr"/>
                                              </w:pPr>
                                            </w:p>
                                            <w:p w:rsidR="00931337" w:rsidRDefault="00931337">
                                              <w:pPr>
                                                <w:spacing w:after="0" w:line="275" w:lineRule="auto"/>
                                                <w:textDirection w:val="btLr"/>
                                              </w:pPr>
                                            </w:p>
                                            <w:p w:rsidR="00931337" w:rsidRDefault="00931337">
                                              <w:pPr>
                                                <w:spacing w:after="0" w:line="275" w:lineRule="auto"/>
                                                <w:textDirection w:val="btLr"/>
                                              </w:pPr>
                                            </w:p>
                                            <w:p w:rsidR="00931337" w:rsidRDefault="00931337">
                                              <w:pPr>
                                                <w:spacing w:after="0" w:line="275" w:lineRule="auto"/>
                                                <w:textDirection w:val="btLr"/>
                                              </w:pPr>
                                            </w:p>
                                            <w:p w:rsidR="00931337" w:rsidRDefault="00931337">
                                              <w:pPr>
                                                <w:spacing w:after="0" w:line="273" w:lineRule="auto"/>
                                                <w:textDirection w:val="btLr"/>
                                              </w:pPr>
                                            </w:p>
                                            <w:p w:rsidR="00931337" w:rsidRDefault="00931337">
                                              <w:pPr>
                                                <w:spacing w:after="0" w:line="273" w:lineRule="auto"/>
                                                <w:textDirection w:val="btLr"/>
                                              </w:pPr>
                                            </w:p>
                                            <w:p w:rsidR="00931337" w:rsidRDefault="00931337">
                                              <w:pPr>
                                                <w:spacing w:after="0" w:line="273" w:lineRule="auto"/>
                                                <w:textDirection w:val="btLr"/>
                                              </w:pPr>
                                            </w:p>
                                            <w:p w:rsidR="00931337" w:rsidRDefault="00931337">
                                              <w:pPr>
                                                <w:spacing w:after="0" w:line="273" w:lineRule="auto"/>
                                                <w:textDirection w:val="btLr"/>
                                              </w:pPr>
                                            </w:p>
                                            <w:p w:rsidR="00931337" w:rsidRDefault="00931337">
                                              <w:pPr>
                                                <w:spacing w:after="0" w:line="273" w:lineRule="auto"/>
                                                <w:textDirection w:val="btLr"/>
                                              </w:pPr>
                                            </w:p>
                                            <w:p w:rsidR="00931337" w:rsidRDefault="00B80D38">
                                              <w:pPr>
                                                <w:spacing w:after="0" w:line="275" w:lineRule="auto"/>
                                                <w:textDirection w:val="btLr"/>
                                              </w:pPr>
                                              <w:r>
                                                <w:rPr>
                                                  <w:rFonts w:ascii="Arial" w:eastAsia="Arial" w:hAnsi="Arial" w:cs="Arial"/>
                                                  <w:b/>
                                                  <w:color w:val="000000"/>
                                                  <w:sz w:val="72"/>
                                                </w:rPr>
                                                <w:t xml:space="preserve">Framework </w:t>
                                              </w:r>
                                            </w:p>
                                            <w:p w:rsidR="00931337" w:rsidRDefault="00B80D38">
                                              <w:pPr>
                                                <w:spacing w:after="0" w:line="275" w:lineRule="auto"/>
                                                <w:textDirection w:val="btLr"/>
                                              </w:pPr>
                                              <w:r>
                                                <w:rPr>
                                                  <w:rFonts w:ascii="Arial" w:eastAsia="Arial" w:hAnsi="Arial" w:cs="Arial"/>
                                                  <w:b/>
                                                  <w:color w:val="000000"/>
                                                  <w:sz w:val="72"/>
                                                </w:rPr>
                                                <w:t>Award Form</w:t>
                                              </w:r>
                                            </w:p>
                                            <w:p w:rsidR="00931337" w:rsidRDefault="00931337">
                                              <w:pPr>
                                                <w:spacing w:line="275" w:lineRule="auto"/>
                                                <w:textDirection w:val="btLr"/>
                                              </w:pPr>
                                            </w:p>
                                          </w:txbxContent>
                                        </wps:txbx>
                                        <wps:bodyPr spcFirstLastPara="1" wrap="square" lIns="91425" tIns="45700" rIns="91425" bIns="45700" anchor="b" anchorCtr="0"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9" o:spid="_x0000_s1026" style="position:absolute;margin-left:69.75pt;margin-top:26.25pt;width:495pt;height:593.7pt;z-index:251658240;mso-position-horizontal-relative:page;mso-position-vertical-relative:margin" coordorigin="22027,99" coordsize="62865,75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">
                <v:group id="Group 1" o:spid="_x0000_s1027" style="position:absolute;left:22027;top:99;width:62865;height:75401" coordorigin="22027,99" coordsize="62865,75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rect id="Rectangle 2" o:spid="_x0000_s1028" style="position:absolute;left:22027;top:99;width:62865;height:754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<v:textbox inset="2.53958mm,2.53958mm,2.53958mm,2.53958mm">
                      <w:txbxContent>
                        <w:p w:rsidR="00931337" w:rsidRDefault="00931337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Group 3" o:spid="_x0000_s1029" style="position:absolute;left:22027;top:99;width:62865;height:75401" coordorigin="22027,99" coordsize="62865,75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rect id="Rectangle 4" o:spid="_x0000_s1030" style="position:absolute;left:22027;top:99;width:62865;height:754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" filled="f" stroked="f">
                      <v:textbox inset="2.53958mm,2.53958mm,2.53958mm,2.53958mm">
                        <w:txbxContent>
                          <w:p w:rsidR="00931337" w:rsidRDefault="00931337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  <v:group id="Group 5" o:spid="_x0000_s1031" style="position:absolute;left:22027;top:99;width:62865;height:75401" coordorigin="22027,99" coordsize="62865,75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  <v:rect id="Rectangle 6" o:spid="_x0000_s1032" style="position:absolute;left:22027;top:99;width:62865;height:754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" filled="f" stroked="f">
                        <v:textbox inset="2.53958mm,2.53958mm,2.53958mm,2.53958mm">
                          <w:txbxContent>
                            <w:p w:rsidR="00931337" w:rsidRDefault="00931337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rect>
                      <v:group id="Group 7" o:spid="_x0000_s1033" style="position:absolute;left:22027;top:99;width:62865;height:75401" coordorigin="22027,99" coordsize="62865,75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    <v:rect id="Rectangle 8" o:spid="_x0000_s1034" style="position:absolute;left:22027;top:99;width:62865;height:754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" filled="f" stroked="f">
                          <v:textbox inset="2.53958mm,2.53958mm,2.53958mm,2.53958mm">
                            <w:txbxContent>
                              <w:p w:rsidR="00931337" w:rsidRDefault="00931337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oup 9" o:spid="_x0000_s1035" style="position:absolute;left:22027;top:99;width:62865;height:75401" coordorigin="22027,99" coordsize="62865,75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      <v:rect id="Rectangle 10" o:spid="_x0000_s1036" style="position:absolute;left:22027;top:99;width:62865;height:754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" filled="f" stroked="f">
                            <v:textbox inset="2.53958mm,2.53958mm,2.53958mm,2.53958mm">
                              <w:txbxContent>
                                <w:p w:rsidR="00931337" w:rsidRDefault="00931337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group id="Group 11" o:spid="_x0000_s1037" style="position:absolute;left:22027;top:99;width:62865;height:75401" coordorigin="22027" coordsize="62865,75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          <v:rect id="Rectangle 12" o:spid="_x0000_s1038" style="position:absolute;left:22027;width:62865;height:75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" filled="f" stroked="f">
                              <v:textbox inset="2.53958mm,2.53958mm,2.53958mm,2.53958mm">
                                <w:txbxContent>
                                  <w:p w:rsidR="00931337" w:rsidRDefault="00931337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rect>
                            <v:group id="Group 13" o:spid="_x0000_s1039" style="position:absolute;left:22027;width:62865;height:75600" coordorigin="22027" coordsize="62865,75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            <v:rect id="Rectangle 14" o:spid="_x0000_s1040" style="position:absolute;left:22027;width:62865;height:75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" filled="f" stroked="f">
                                <v:textbox inset="2.53958mm,2.53958mm,2.53958mm,2.53958mm">
                                  <w:txbxContent>
                                    <w:p w:rsidR="00931337" w:rsidRDefault="00931337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group id="Group 15" o:spid="_x0000_s1041" style="position:absolute;left:22027;width:62865;height:75600" coordorigin="-1333,-22765" coordsize="62868,83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            <v:rect id="Rectangle 16" o:spid="_x0000_s1042" style="position:absolute;left:-1333;top:-22765;width:62867;height:832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" filled="f" stroked="f">
                                  <v:textbox inset="2.53958mm,2.53958mm,2.53958mm,2.53958mm">
                                    <w:txbxContent>
                                      <w:p w:rsidR="00931337" w:rsidRDefault="00931337">
                                        <w:pPr>
                                          <w:spacing w:after="0" w:line="240" w:lineRule="auto"/>
                                          <w:textDirection w:val="btLr"/>
                                        </w:pPr>
                                      </w:p>
                                    </w:txbxContent>
                                  </v:textbox>
                                </v:rect>
                                <v:rect id="Rectangle 17" o:spid="_x0000_s1043" style="position:absolute;left:29803;top:56293;width:31731;height:41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" filled="f" stroked="f">
                                  <v:textbox inset="2.53958mm,1.2694mm,2.53958mm,1.2694mm">
                                    <w:txbxContent>
                                      <w:p w:rsidR="00931337" w:rsidRDefault="00931337">
                                        <w:pPr>
                                          <w:spacing w:line="275" w:lineRule="auto"/>
                                          <w:jc w:val="right"/>
                                          <w:textDirection w:val="btLr"/>
                                        </w:pPr>
                                      </w:p>
                                    </w:txbxContent>
                                  </v:textbox>
                                </v:rect>
                                <v:rect id="Rectangle 18" o:spid="_x0000_s1044" style="position:absolute;left:-1333;top:-22765;width:54851;height:6257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" filled="f" stroked="f">
                                  <v:textbox inset="2.53958mm,1.2694mm,2.53958mm,1.2694mm">
                                    <w:txbxContent>
                                      <w:p w:rsidR="00931337" w:rsidRDefault="00931337">
                                        <w:pPr>
                                          <w:spacing w:after="0" w:line="275" w:lineRule="auto"/>
                                          <w:textDirection w:val="btLr"/>
                                        </w:pPr>
                                      </w:p>
                                      <w:p w:rsidR="00931337" w:rsidRDefault="00931337">
                                        <w:pPr>
                                          <w:spacing w:after="0" w:line="275" w:lineRule="auto"/>
                                          <w:textDirection w:val="btLr"/>
                                        </w:pPr>
                                      </w:p>
                                      <w:p w:rsidR="00931337" w:rsidRDefault="00931337">
                                        <w:pPr>
                                          <w:spacing w:after="0" w:line="275" w:lineRule="auto"/>
                                          <w:textDirection w:val="btLr"/>
                                        </w:pPr>
                                      </w:p>
                                      <w:p w:rsidR="00931337" w:rsidRDefault="00931337">
                                        <w:pPr>
                                          <w:spacing w:after="0" w:line="275" w:lineRule="auto"/>
                                          <w:textDirection w:val="btLr"/>
                                        </w:pPr>
                                      </w:p>
                                      <w:p w:rsidR="00931337" w:rsidRDefault="00931337">
                                        <w:pPr>
                                          <w:spacing w:after="0" w:line="275" w:lineRule="auto"/>
                                          <w:textDirection w:val="btLr"/>
                                        </w:pPr>
                                      </w:p>
                                      <w:p w:rsidR="00931337" w:rsidRDefault="00931337">
                                        <w:pPr>
                                          <w:spacing w:after="0" w:line="273" w:lineRule="auto"/>
                                          <w:textDirection w:val="btLr"/>
                                        </w:pPr>
                                      </w:p>
                                      <w:p w:rsidR="00931337" w:rsidRDefault="00931337">
                                        <w:pPr>
                                          <w:spacing w:after="0" w:line="273" w:lineRule="auto"/>
                                          <w:textDirection w:val="btLr"/>
                                        </w:pPr>
                                      </w:p>
                                      <w:p w:rsidR="00931337" w:rsidRDefault="00931337">
                                        <w:pPr>
                                          <w:spacing w:after="0" w:line="273" w:lineRule="auto"/>
                                          <w:textDirection w:val="btLr"/>
                                        </w:pPr>
                                      </w:p>
                                      <w:p w:rsidR="00931337" w:rsidRDefault="00931337">
                                        <w:pPr>
                                          <w:spacing w:after="0" w:line="273" w:lineRule="auto"/>
                                          <w:textDirection w:val="btLr"/>
                                        </w:pPr>
                                      </w:p>
                                      <w:p w:rsidR="00931337" w:rsidRDefault="00931337">
                                        <w:pPr>
                                          <w:spacing w:after="0" w:line="273" w:lineRule="auto"/>
                                          <w:textDirection w:val="btLr"/>
                                        </w:pPr>
                                      </w:p>
                                      <w:p w:rsidR="00931337" w:rsidRDefault="00B80D38">
                                        <w:pPr>
                                          <w:spacing w:after="0" w:line="275" w:lineRule="auto"/>
                                          <w:textDirection w:val="btLr"/>
                                        </w:pPr>
                                        <w:r>
                                          <w:rPr>
                                            <w:rFonts w:ascii="Arial" w:eastAsia="Arial" w:hAnsi="Arial" w:cs="Arial"/>
                                            <w:b/>
                                            <w:color w:val="000000"/>
                                            <w:sz w:val="72"/>
                                          </w:rPr>
                                          <w:t xml:space="preserve">Framework </w:t>
                                        </w:r>
                                      </w:p>
                                      <w:p w:rsidR="00931337" w:rsidRDefault="00B80D38">
                                        <w:pPr>
                                          <w:spacing w:after="0" w:line="275" w:lineRule="auto"/>
                                          <w:textDirection w:val="btLr"/>
                                        </w:pPr>
                                        <w:r>
                                          <w:rPr>
                                            <w:rFonts w:ascii="Arial" w:eastAsia="Arial" w:hAnsi="Arial" w:cs="Arial"/>
                                            <w:b/>
                                            <w:color w:val="000000"/>
                                            <w:sz w:val="72"/>
                                          </w:rPr>
                                          <w:t>Award Form</w:t>
                                        </w:r>
                                      </w:p>
                                      <w:p w:rsidR="00931337" w:rsidRDefault="00931337">
                                        <w:pPr>
                                          <w:spacing w:line="275" w:lineRule="auto"/>
                                          <w:textDirection w:val="btLr"/>
                                        </w:pPr>
                                      </w:p>
                                    </w:txbxContent>
                                  </v:textbox>
                                </v:rect>
                              </v:group>
                            </v:group>
                          </v:group>
                        </v:group>
                      </v:group>
                    </v:group>
                  </v:group>
                </v:group>
                <w10:wrap anchorx="page" anchory="margin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hidden="0" allowOverlap="1">
            <wp:simplePos x="0" y="0"/>
            <wp:positionH relativeFrom="column">
              <wp:posOffset>96529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20" name="image1.png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rown Commercial Service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931337" w:rsidRDefault="00931337">
      <w:pPr>
        <w:rPr>
          <w:rFonts w:ascii="Arial" w:eastAsia="Arial" w:hAnsi="Arial" w:cs="Arial"/>
          <w:b/>
          <w:smallCaps/>
          <w:sz w:val="24"/>
          <w:szCs w:val="24"/>
        </w:rPr>
      </w:pPr>
    </w:p>
    <w:p w:rsidR="00931337" w:rsidRDefault="00B80D38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 Framework Award Form creates the Framework Contract RM6297 Print and Digital Communications. It summarises the main features of the procurement and includes CCS and the Supplier’s contact details.</w:t>
      </w:r>
    </w:p>
    <w:tbl>
      <w:tblPr>
        <w:tblStyle w:val="a5"/>
        <w:tblW w:w="10531" w:type="dxa"/>
        <w:tblInd w:w="-7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2040"/>
        <w:gridCol w:w="8055"/>
      </w:tblGrid>
      <w:tr w:rsidR="00931337">
        <w:trPr>
          <w:trHeight w:val="1072"/>
        </w:trPr>
        <w:tc>
          <w:tcPr>
            <w:tcW w:w="436" w:type="dxa"/>
          </w:tcPr>
          <w:p w:rsidR="00931337" w:rsidRDefault="0093133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</w:tc>
        <w:tc>
          <w:tcPr>
            <w:tcW w:w="8055" w:type="dxa"/>
          </w:tcPr>
          <w:p w:rsidR="00931337" w:rsidRDefault="00B80D38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The Minister for the Cabinet Office represented by its executive agency the Crown Commercial Service (CCS). </w:t>
            </w:r>
          </w:p>
          <w:p w:rsidR="00931337" w:rsidRDefault="00931337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931337" w:rsidRDefault="00B80D38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Its offices are on: 9th Floor, The Capital, Old Hall Street, Liverpool L3 9PP.</w:t>
            </w:r>
          </w:p>
          <w:p w:rsidR="00931337" w:rsidRDefault="00931337">
            <w:pPr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</w:p>
        </w:tc>
      </w:tr>
      <w:tr w:rsidR="00931337">
        <w:trPr>
          <w:trHeight w:val="976"/>
        </w:trPr>
        <w:tc>
          <w:tcPr>
            <w:tcW w:w="436" w:type="dxa"/>
          </w:tcPr>
          <w:p w:rsidR="00931337" w:rsidRDefault="0093133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</w:tc>
        <w:tc>
          <w:tcPr>
            <w:tcW w:w="8055" w:type="dxa"/>
          </w:tcPr>
          <w:p w:rsidR="00931337" w:rsidRDefault="009313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tbl>
            <w:tblPr>
              <w:tblStyle w:val="a6"/>
              <w:tblW w:w="7287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296"/>
              <w:gridCol w:w="4991"/>
            </w:tblGrid>
            <w:tr w:rsidR="00931337">
              <w:tc>
                <w:tcPr>
                  <w:tcW w:w="2296" w:type="dxa"/>
                  <w:shd w:val="clear" w:color="auto" w:fill="auto"/>
                </w:tcPr>
                <w:p w:rsidR="00931337" w:rsidRDefault="00B80D38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</w:tcPr>
                <w:p w:rsidR="00931337" w:rsidRDefault="00E00A0D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[Supplier Name]</w:t>
                  </w:r>
                </w:p>
              </w:tc>
            </w:tr>
            <w:tr w:rsidR="00931337">
              <w:tc>
                <w:tcPr>
                  <w:tcW w:w="2296" w:type="dxa"/>
                  <w:shd w:val="clear" w:color="auto" w:fill="auto"/>
                </w:tcPr>
                <w:p w:rsidR="00931337" w:rsidRDefault="00B80D38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Address: </w:t>
                  </w:r>
                </w:p>
              </w:tc>
              <w:tc>
                <w:tcPr>
                  <w:tcW w:w="4991" w:type="dxa"/>
                </w:tcPr>
                <w:p w:rsidR="00931337" w:rsidRDefault="00E00A0D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[Supplier Address]</w:t>
                  </w:r>
                </w:p>
              </w:tc>
            </w:tr>
            <w:tr w:rsidR="00931337">
              <w:tc>
                <w:tcPr>
                  <w:tcW w:w="2296" w:type="dxa"/>
                  <w:shd w:val="clear" w:color="auto" w:fill="auto"/>
                </w:tcPr>
                <w:p w:rsidR="00931337" w:rsidRDefault="00B80D38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Registration number:    </w:t>
                  </w:r>
                </w:p>
                <w:p w:rsidR="00931337" w:rsidRDefault="00931337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991" w:type="dxa"/>
                </w:tcPr>
                <w:p w:rsidR="00931337" w:rsidRDefault="00E00A0D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[Supplier Registration]</w:t>
                  </w:r>
                </w:p>
              </w:tc>
            </w:tr>
            <w:tr w:rsidR="00931337">
              <w:tc>
                <w:tcPr>
                  <w:tcW w:w="2296" w:type="dxa"/>
                  <w:shd w:val="clear" w:color="auto" w:fill="auto"/>
                </w:tcPr>
                <w:p w:rsidR="00931337" w:rsidRDefault="00B80D38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SID4GOV ID:</w:t>
                  </w:r>
                </w:p>
              </w:tc>
              <w:tc>
                <w:tcPr>
                  <w:tcW w:w="4991" w:type="dxa"/>
                </w:tcPr>
                <w:p w:rsidR="00931337" w:rsidRDefault="00E00A0D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[Supplier SID4GOV ID]</w:t>
                  </w:r>
                </w:p>
              </w:tc>
            </w:tr>
            <w:tr w:rsidR="00931337">
              <w:tc>
                <w:tcPr>
                  <w:tcW w:w="2296" w:type="dxa"/>
                  <w:shd w:val="clear" w:color="auto" w:fill="auto"/>
                </w:tcPr>
                <w:p w:rsidR="00931337" w:rsidRDefault="00931337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991" w:type="dxa"/>
                </w:tcPr>
                <w:p w:rsidR="00931337" w:rsidRDefault="00931337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:rsidR="00931337" w:rsidRDefault="00931337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931337">
        <w:trPr>
          <w:trHeight w:val="1446"/>
        </w:trPr>
        <w:tc>
          <w:tcPr>
            <w:tcW w:w="436" w:type="dxa"/>
          </w:tcPr>
          <w:p w:rsidR="00931337" w:rsidRDefault="0093133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    Framework Contract</w:t>
            </w:r>
          </w:p>
        </w:tc>
        <w:tc>
          <w:tcPr>
            <w:tcW w:w="8055" w:type="dxa"/>
          </w:tcPr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This framework contract between CCS and the Supplier allows the </w:t>
            </w:r>
          </w:p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Supplier to be considered for Call-off Contracts to supply the Deliverables</w:t>
            </w:r>
          </w:p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 Lot 2. You cannot deliver in any other Lot under this contract.</w:t>
            </w:r>
          </w:p>
          <w:p w:rsidR="00931337" w:rsidRDefault="00931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Any references made to other Lots in this contract do not apply.</w:t>
            </w:r>
          </w:p>
          <w:p w:rsidR="00931337" w:rsidRDefault="00931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opportunity is advertised in the Contract Notice in the Find a Tender</w:t>
            </w:r>
          </w:p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Service reference</w:t>
            </w:r>
            <w:r>
              <w:rPr>
                <w:rFonts w:ascii="Arial" w:eastAsia="Arial" w:hAnsi="Arial" w:cs="Arial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2024/S 000-013008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(FTS Contract Notice).</w:t>
            </w:r>
          </w:p>
          <w:p w:rsidR="00931337" w:rsidRDefault="00931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931337">
        <w:trPr>
          <w:trHeight w:val="327"/>
        </w:trPr>
        <w:tc>
          <w:tcPr>
            <w:tcW w:w="436" w:type="dxa"/>
          </w:tcPr>
          <w:p w:rsidR="00931337" w:rsidRDefault="00931337">
            <w:pPr>
              <w:keepNext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Deliverables </w:t>
            </w:r>
          </w:p>
        </w:tc>
        <w:tc>
          <w:tcPr>
            <w:tcW w:w="8055" w:type="dxa"/>
          </w:tcPr>
          <w:p w:rsidR="00931337" w:rsidRDefault="00B80D38">
            <w:pPr>
              <w:shd w:val="clear" w:color="auto" w:fill="FFFFFF"/>
              <w:spacing w:after="300" w:line="315" w:lineRule="auto"/>
              <w:rPr>
                <w:rFonts w:ascii="Arial" w:eastAsia="Arial" w:hAnsi="Arial" w:cs="Arial"/>
                <w:color w:val="0B0C0C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B0C0C"/>
                <w:sz w:val="24"/>
                <w:szCs w:val="24"/>
              </w:rPr>
              <w:t>Services available under this agreement include:</w:t>
            </w:r>
          </w:p>
          <w:p w:rsidR="00931337" w:rsidRDefault="00B80D38">
            <w:pPr>
              <w:numPr>
                <w:ilvl w:val="0"/>
                <w:numId w:val="2"/>
              </w:numPr>
              <w:shd w:val="clear" w:color="auto" w:fill="FFFFFF"/>
              <w:spacing w:after="0" w:line="315" w:lineRule="auto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B0C0C"/>
                <w:sz w:val="24"/>
                <w:szCs w:val="24"/>
              </w:rPr>
              <w:t>command and house paper services (available through lot 1 only)</w:t>
            </w:r>
          </w:p>
          <w:p w:rsidR="00931337" w:rsidRDefault="00B80D38">
            <w:pPr>
              <w:numPr>
                <w:ilvl w:val="0"/>
                <w:numId w:val="2"/>
              </w:numPr>
              <w:shd w:val="clear" w:color="auto" w:fill="FFFFFF"/>
              <w:spacing w:after="0" w:line="315" w:lineRule="auto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B0C0C"/>
                <w:sz w:val="24"/>
                <w:szCs w:val="24"/>
              </w:rPr>
              <w:t>bulk printing</w:t>
            </w:r>
          </w:p>
          <w:p w:rsidR="00931337" w:rsidRDefault="00B80D38">
            <w:pPr>
              <w:numPr>
                <w:ilvl w:val="0"/>
                <w:numId w:val="2"/>
              </w:numPr>
              <w:shd w:val="clear" w:color="auto" w:fill="FFFFFF"/>
              <w:spacing w:after="0" w:line="315" w:lineRule="auto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B0C0C"/>
                <w:sz w:val="24"/>
                <w:szCs w:val="24"/>
              </w:rPr>
              <w:t>full range of print products (envelopes, labels, folders)</w:t>
            </w:r>
          </w:p>
          <w:p w:rsidR="00931337" w:rsidRDefault="00B80D38">
            <w:pPr>
              <w:numPr>
                <w:ilvl w:val="0"/>
                <w:numId w:val="2"/>
              </w:numPr>
              <w:shd w:val="clear" w:color="auto" w:fill="FFFFFF"/>
              <w:spacing w:after="0" w:line="315" w:lineRule="auto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B0C0C"/>
                <w:sz w:val="24"/>
                <w:szCs w:val="24"/>
              </w:rPr>
              <w:t>operational print (including brochures, leaflets, business cards, busin</w:t>
            </w:r>
            <w:r>
              <w:rPr>
                <w:rFonts w:ascii="Arial" w:eastAsia="Arial" w:hAnsi="Arial" w:cs="Arial"/>
                <w:color w:val="0B0C0C"/>
                <w:sz w:val="24"/>
                <w:szCs w:val="24"/>
              </w:rPr>
              <w:t>ess stationary)</w:t>
            </w:r>
          </w:p>
          <w:p w:rsidR="00931337" w:rsidRDefault="00B80D38">
            <w:pPr>
              <w:numPr>
                <w:ilvl w:val="0"/>
                <w:numId w:val="2"/>
              </w:numPr>
              <w:shd w:val="clear" w:color="auto" w:fill="FFFFFF"/>
              <w:spacing w:after="0" w:line="315" w:lineRule="auto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B0C0C"/>
                <w:sz w:val="24"/>
                <w:szCs w:val="24"/>
              </w:rPr>
              <w:t>finishing services (binding, stamping, embossing or laminating)</w:t>
            </w:r>
          </w:p>
          <w:p w:rsidR="00931337" w:rsidRDefault="00B80D38">
            <w:pPr>
              <w:numPr>
                <w:ilvl w:val="0"/>
                <w:numId w:val="2"/>
              </w:numPr>
              <w:shd w:val="clear" w:color="auto" w:fill="FFFFFF"/>
              <w:spacing w:after="0" w:line="315" w:lineRule="auto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B0C0C"/>
                <w:sz w:val="24"/>
                <w:szCs w:val="24"/>
              </w:rPr>
              <w:t>direct mail and transactional print services</w:t>
            </w:r>
          </w:p>
          <w:p w:rsidR="00931337" w:rsidRDefault="00B80D38">
            <w:pPr>
              <w:numPr>
                <w:ilvl w:val="0"/>
                <w:numId w:val="2"/>
              </w:numPr>
              <w:shd w:val="clear" w:color="auto" w:fill="FFFFFF"/>
              <w:spacing w:after="0" w:line="315" w:lineRule="auto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B0C0C"/>
                <w:sz w:val="24"/>
                <w:szCs w:val="24"/>
              </w:rPr>
              <w:t>a range of alternative formats (such as easy read, large print, alternative languages, audio and braille)</w:t>
            </w:r>
          </w:p>
          <w:p w:rsidR="00931337" w:rsidRDefault="00B80D38">
            <w:pPr>
              <w:numPr>
                <w:ilvl w:val="0"/>
                <w:numId w:val="2"/>
              </w:numPr>
              <w:shd w:val="clear" w:color="auto" w:fill="FFFFFF"/>
              <w:spacing w:after="0" w:line="315" w:lineRule="auto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B0C0C"/>
                <w:sz w:val="24"/>
                <w:szCs w:val="24"/>
              </w:rPr>
              <w:t>secure print services and secure print items</w:t>
            </w:r>
          </w:p>
          <w:p w:rsidR="00931337" w:rsidRDefault="00B80D38">
            <w:pPr>
              <w:numPr>
                <w:ilvl w:val="0"/>
                <w:numId w:val="2"/>
              </w:numPr>
              <w:shd w:val="clear" w:color="auto" w:fill="FFFFFF"/>
              <w:spacing w:after="0" w:line="315" w:lineRule="auto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B0C0C"/>
                <w:sz w:val="24"/>
                <w:szCs w:val="24"/>
              </w:rPr>
              <w:t>print stock management and distribution</w:t>
            </w:r>
          </w:p>
          <w:p w:rsidR="00931337" w:rsidRDefault="00B80D38">
            <w:pPr>
              <w:numPr>
                <w:ilvl w:val="0"/>
                <w:numId w:val="2"/>
              </w:numPr>
              <w:shd w:val="clear" w:color="auto" w:fill="FFFFFF"/>
              <w:spacing w:after="0" w:line="315" w:lineRule="auto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B0C0C"/>
                <w:sz w:val="24"/>
                <w:szCs w:val="24"/>
              </w:rPr>
              <w:t>pre-production services (content creation, digital asset management, typesetting, proofreading and translation services)</w:t>
            </w:r>
          </w:p>
          <w:p w:rsidR="00931337" w:rsidRDefault="00B80D38">
            <w:pPr>
              <w:numPr>
                <w:ilvl w:val="0"/>
                <w:numId w:val="2"/>
              </w:numPr>
              <w:shd w:val="clear" w:color="auto" w:fill="FFFFFF"/>
              <w:spacing w:after="0" w:line="315" w:lineRule="auto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B0C0C"/>
                <w:sz w:val="24"/>
                <w:szCs w:val="24"/>
              </w:rPr>
              <w:t>digital solutions and transformation services incl</w:t>
            </w:r>
            <w:r>
              <w:rPr>
                <w:rFonts w:ascii="Arial" w:eastAsia="Arial" w:hAnsi="Arial" w:cs="Arial"/>
                <w:color w:val="0B0C0C"/>
                <w:sz w:val="24"/>
                <w:szCs w:val="24"/>
              </w:rPr>
              <w:t>uding data and content across multiple platforms and devices, including email, SMS, and website</w:t>
            </w:r>
          </w:p>
          <w:p w:rsidR="00931337" w:rsidRDefault="00B80D38">
            <w:pPr>
              <w:numPr>
                <w:ilvl w:val="0"/>
                <w:numId w:val="2"/>
              </w:numPr>
              <w:shd w:val="clear" w:color="auto" w:fill="FFFFFF"/>
              <w:spacing w:after="460" w:line="315" w:lineRule="auto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B0C0C"/>
                <w:sz w:val="24"/>
                <w:szCs w:val="24"/>
              </w:rPr>
              <w:t>election print and election mailing services</w:t>
            </w:r>
          </w:p>
          <w:p w:rsidR="00931337" w:rsidRDefault="00B80D38">
            <w:pPr>
              <w:shd w:val="clear" w:color="auto" w:fill="FFFFFF"/>
              <w:spacing w:after="300" w:line="315" w:lineRule="auto"/>
              <w:rPr>
                <w:rFonts w:ascii="Arial" w:eastAsia="Arial" w:hAnsi="Arial" w:cs="Arial"/>
                <w:color w:val="0B0C0C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B0C0C"/>
                <w:sz w:val="24"/>
                <w:szCs w:val="24"/>
              </w:rPr>
              <w:t>You can also access associated print services along with your print needs. These services are not designed to be us</w:t>
            </w:r>
            <w:r>
              <w:rPr>
                <w:rFonts w:ascii="Arial" w:eastAsia="Arial" w:hAnsi="Arial" w:cs="Arial"/>
                <w:color w:val="0B0C0C"/>
                <w:sz w:val="24"/>
                <w:szCs w:val="24"/>
              </w:rPr>
              <w:t>ed separately and can only be accessed as part of an overall print management service. These services are:</w:t>
            </w:r>
          </w:p>
          <w:p w:rsidR="00931337" w:rsidRDefault="00B80D38">
            <w:pPr>
              <w:numPr>
                <w:ilvl w:val="0"/>
                <w:numId w:val="5"/>
              </w:numPr>
              <w:shd w:val="clear" w:color="auto" w:fill="FFFFFF"/>
              <w:spacing w:after="0" w:line="315" w:lineRule="auto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B0C0C"/>
                <w:sz w:val="24"/>
                <w:szCs w:val="24"/>
              </w:rPr>
              <w:t>scanning and microfiche services</w:t>
            </w:r>
          </w:p>
          <w:p w:rsidR="00931337" w:rsidRDefault="00B80D38">
            <w:pPr>
              <w:numPr>
                <w:ilvl w:val="0"/>
                <w:numId w:val="5"/>
              </w:numPr>
              <w:shd w:val="clear" w:color="auto" w:fill="FFFFFF"/>
              <w:spacing w:after="0" w:line="315" w:lineRule="auto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B0C0C"/>
                <w:sz w:val="24"/>
                <w:szCs w:val="24"/>
              </w:rPr>
              <w:t>secure shredding of confidential waste</w:t>
            </w:r>
          </w:p>
          <w:p w:rsidR="00931337" w:rsidRDefault="00B80D38">
            <w:pPr>
              <w:numPr>
                <w:ilvl w:val="0"/>
                <w:numId w:val="5"/>
              </w:numPr>
              <w:shd w:val="clear" w:color="auto" w:fill="FFFFFF"/>
              <w:spacing w:after="460" w:line="315" w:lineRule="auto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B0C0C"/>
                <w:sz w:val="24"/>
                <w:szCs w:val="24"/>
              </w:rPr>
              <w:t>media duplication services</w:t>
            </w:r>
          </w:p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See Framework Schedule 1 (Specification) for further details.</w:t>
            </w:r>
          </w:p>
          <w:p w:rsidR="00931337" w:rsidRDefault="00931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931337">
        <w:trPr>
          <w:trHeight w:val="463"/>
        </w:trPr>
        <w:tc>
          <w:tcPr>
            <w:tcW w:w="436" w:type="dxa"/>
          </w:tcPr>
          <w:p w:rsidR="00931337" w:rsidRDefault="0093133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</w:t>
            </w:r>
          </w:p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Start Date</w:t>
            </w:r>
          </w:p>
          <w:p w:rsidR="00931337" w:rsidRDefault="00931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8055" w:type="dxa"/>
          </w:tcPr>
          <w:p w:rsidR="00931337" w:rsidRDefault="00B80D38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14 February 2025 </w:t>
            </w:r>
          </w:p>
        </w:tc>
      </w:tr>
      <w:tr w:rsidR="00931337">
        <w:trPr>
          <w:trHeight w:val="60"/>
        </w:trPr>
        <w:tc>
          <w:tcPr>
            <w:tcW w:w="436" w:type="dxa"/>
          </w:tcPr>
          <w:p w:rsidR="00931337" w:rsidRDefault="0093133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</w:t>
            </w:r>
          </w:p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Expiry Date</w:t>
            </w:r>
          </w:p>
          <w:p w:rsidR="00931337" w:rsidRDefault="00931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8055" w:type="dxa"/>
          </w:tcPr>
          <w:p w:rsidR="00931337" w:rsidRDefault="00B80D38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13 February 2029</w:t>
            </w:r>
          </w:p>
        </w:tc>
      </w:tr>
      <w:tr w:rsidR="00931337">
        <w:trPr>
          <w:trHeight w:val="1118"/>
        </w:trPr>
        <w:tc>
          <w:tcPr>
            <w:tcW w:w="436" w:type="dxa"/>
          </w:tcPr>
          <w:p w:rsidR="00931337" w:rsidRDefault="0093133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Optional</w:t>
            </w:r>
          </w:p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Extension</w:t>
            </w:r>
          </w:p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Period</w:t>
            </w:r>
          </w:p>
        </w:tc>
        <w:tc>
          <w:tcPr>
            <w:tcW w:w="8055" w:type="dxa"/>
          </w:tcPr>
          <w:p w:rsidR="00931337" w:rsidRDefault="00B80D38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N/A</w:t>
            </w:r>
          </w:p>
        </w:tc>
      </w:tr>
      <w:tr w:rsidR="00931337">
        <w:trPr>
          <w:trHeight w:val="837"/>
        </w:trPr>
        <w:tc>
          <w:tcPr>
            <w:tcW w:w="436" w:type="dxa"/>
          </w:tcPr>
          <w:p w:rsidR="00931337" w:rsidRDefault="0093133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Order</w:t>
            </w:r>
          </w:p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Procedure</w:t>
            </w:r>
          </w:p>
        </w:tc>
        <w:tc>
          <w:tcPr>
            <w:tcW w:w="8055" w:type="dxa"/>
          </w:tcPr>
          <w:p w:rsidR="00931337" w:rsidRDefault="00931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color w:val="000000"/>
                <w:sz w:val="24"/>
                <w:szCs w:val="24"/>
              </w:rPr>
            </w:pPr>
          </w:p>
          <w:p w:rsidR="00931337" w:rsidRDefault="00B80D3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Lot 2 - Further Competition</w:t>
            </w:r>
          </w:p>
          <w:p w:rsidR="00931337" w:rsidRDefault="00931337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  <w:p w:rsidR="00931337" w:rsidRDefault="00B80D38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See Framework Schedule 7 (Call-off Award Procedure)</w:t>
            </w:r>
          </w:p>
          <w:p w:rsidR="00931337" w:rsidRDefault="00931337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931337">
        <w:trPr>
          <w:trHeight w:val="231"/>
        </w:trPr>
        <w:tc>
          <w:tcPr>
            <w:tcW w:w="436" w:type="dxa"/>
          </w:tcPr>
          <w:p w:rsidR="00931337" w:rsidRDefault="0093133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</w:t>
            </w:r>
          </w:p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Incorporated</w:t>
            </w:r>
          </w:p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Terms </w:t>
            </w:r>
          </w:p>
          <w:p w:rsidR="00931337" w:rsidRDefault="00931337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931337" w:rsidRDefault="00B80D38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(together these documents form ‘the Framework Contract’)</w:t>
            </w:r>
          </w:p>
          <w:p w:rsidR="00931337" w:rsidRDefault="00931337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931337" w:rsidRDefault="00931337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931337" w:rsidRDefault="00931337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931337" w:rsidRDefault="00931337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931337" w:rsidRDefault="00931337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931337" w:rsidRDefault="00931337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931337" w:rsidRDefault="00931337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931337" w:rsidRDefault="00931337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931337" w:rsidRDefault="00931337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931337" w:rsidRDefault="00931337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931337" w:rsidRDefault="00931337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931337" w:rsidRDefault="00931337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931337" w:rsidRDefault="00931337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931337" w:rsidRDefault="00931337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931337" w:rsidRDefault="00931337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931337" w:rsidRDefault="00931337">
            <w:p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55" w:type="dxa"/>
          </w:tcPr>
          <w:p w:rsidR="00931337" w:rsidRDefault="00B80D38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following documents are incorporated into the Framework Contract. Where numbers are missing we are not using these schedules. If the documents conflict, the following order of precedence applies:</w:t>
            </w:r>
          </w:p>
          <w:p w:rsidR="00931337" w:rsidRDefault="00B80D3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Framework Award Form</w:t>
            </w:r>
          </w:p>
          <w:p w:rsidR="00931337" w:rsidRDefault="00B80D3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Any Framework Special Terms (s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ee Section 10 ‘Framework Special Terms’ in this Framework Award Form)</w:t>
            </w:r>
          </w:p>
          <w:p w:rsidR="00931337" w:rsidRDefault="00B80D3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Joint Schedule 1 (Definitions) RM6297 </w:t>
            </w:r>
          </w:p>
          <w:p w:rsidR="00931337" w:rsidRDefault="00B80D3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11 (Processing Data) RM6297</w:t>
            </w:r>
          </w:p>
          <w:p w:rsidR="00931337" w:rsidRDefault="00B80D3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following Schedules for RM6297 (in equal order of precedence):</w:t>
            </w:r>
          </w:p>
          <w:p w:rsidR="00931337" w:rsidRDefault="00B80D38">
            <w:pPr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1(Specification) </w:t>
            </w:r>
          </w:p>
          <w:p w:rsidR="00931337" w:rsidRDefault="00B80D38">
            <w:pPr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3 (Framework Prices)</w:t>
            </w:r>
          </w:p>
          <w:p w:rsidR="00931337" w:rsidRDefault="00B80D38">
            <w:pPr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4 (Framework Management)</w:t>
            </w:r>
          </w:p>
          <w:p w:rsidR="00931337" w:rsidRDefault="00B80D38">
            <w:pPr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5 (Management Charges and Information)</w:t>
            </w:r>
          </w:p>
          <w:p w:rsidR="00931337" w:rsidRDefault="00B80D38">
            <w:pPr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6 (Order Form Template and Call-Off Schedules) </w:t>
            </w:r>
          </w:p>
          <w:p w:rsidR="00931337" w:rsidRDefault="00B80D38">
            <w:pPr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6a – CHP Services Order Form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(Lot 1 Only) including the following template Call-Off Schedules: </w:t>
            </w:r>
          </w:p>
          <w:p w:rsidR="00931337" w:rsidRDefault="00B80D38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1 (Transparency Reports)</w:t>
            </w:r>
          </w:p>
          <w:p w:rsidR="00931337" w:rsidRDefault="00B80D38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2 (Staff Transfer)</w:t>
            </w:r>
          </w:p>
          <w:p w:rsidR="00931337" w:rsidRDefault="00B80D38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3 (Continuous Improvement)</w:t>
            </w:r>
          </w:p>
          <w:p w:rsidR="00931337" w:rsidRDefault="00B80D38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4 (Call-Off Tender)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931337" w:rsidRDefault="00B80D38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5 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Pricing Details)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     </w:t>
            </w:r>
          </w:p>
          <w:p w:rsidR="00931337" w:rsidRDefault="00B80D38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6 (ICT Services)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931337" w:rsidRDefault="00B80D38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7 (Key Supplier Staff)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931337" w:rsidRDefault="00B80D38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8 (Business Continuity and Disaster Recovery) </w:t>
            </w:r>
          </w:p>
          <w:p w:rsidR="00931337" w:rsidRDefault="00B80D38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9 (Security)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931337" w:rsidRDefault="00B80D38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10 (Exit Management)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931337" w:rsidRDefault="00B80D38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11 (Installation Works)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931337" w:rsidRDefault="00B80D38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12 (Clustering)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931337" w:rsidRDefault="00B80D38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13 (Implementation Plan and Testing)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931337" w:rsidRDefault="00B80D38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14 (Service Levels)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931337" w:rsidRDefault="00B80D38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Call-Off Schedule 15 (Call-Off Contract Management)]</w:t>
            </w:r>
          </w:p>
          <w:p w:rsidR="00931337" w:rsidRDefault="00B80D38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16 (Benc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hmarking)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931337" w:rsidRDefault="00B80D38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17 (MOD Terms)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      </w:t>
            </w:r>
          </w:p>
          <w:p w:rsidR="00931337" w:rsidRDefault="00B80D38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18 (Background Checks)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931337" w:rsidRDefault="00B80D38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19 (Scottish Law)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</w:t>
            </w:r>
          </w:p>
          <w:p w:rsidR="00931337" w:rsidRDefault="00B80D38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20 (Call-Off Specification)    </w:t>
            </w:r>
          </w:p>
          <w:p w:rsidR="00931337" w:rsidRDefault="00B80D38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21 (Northern Ireland Law)    </w:t>
            </w:r>
          </w:p>
          <w:p w:rsidR="00931337" w:rsidRDefault="00B80D38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edule 22 (Lease Terms)                </w:t>
            </w:r>
          </w:p>
          <w:p w:rsidR="00931337" w:rsidRDefault="00B80D38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23 (HMRC Terms)            </w:t>
            </w:r>
          </w:p>
          <w:p w:rsidR="00931337" w:rsidRDefault="00B80D38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24 (Corporate Resolution Planning)                   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931337" w:rsidRDefault="00B80D38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25 (Consignment Stock)            </w:t>
            </w:r>
          </w:p>
          <w:p w:rsidR="00931337" w:rsidRDefault="00B80D3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7 (Call-Off Award Procedure)</w:t>
            </w:r>
          </w:p>
          <w:p w:rsidR="00931337" w:rsidRDefault="00B80D3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8 (Self Audit Certificate)</w:t>
            </w:r>
          </w:p>
          <w:p w:rsidR="00931337" w:rsidRDefault="00B80D3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9 (Cyber Essentials Scheme)</w:t>
            </w:r>
          </w:p>
          <w:p w:rsidR="00931337" w:rsidRDefault="00B80D3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10 (Staff Transfer) (Lot 1 Only) </w:t>
            </w:r>
          </w:p>
          <w:p w:rsidR="00931337" w:rsidRDefault="00B80D3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2 (Variation Form)</w:t>
            </w:r>
          </w:p>
          <w:p w:rsidR="00931337" w:rsidRDefault="00B80D3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Joint Schedule 3 (Insurance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Requirements)</w:t>
            </w:r>
          </w:p>
          <w:p w:rsidR="00931337" w:rsidRDefault="00B80D3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4 (Commercially Sensitive Information)</w:t>
            </w:r>
          </w:p>
          <w:p w:rsidR="00931337" w:rsidRDefault="00B80D3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6 (Key Subcontractors)</w:t>
            </w:r>
          </w:p>
          <w:p w:rsidR="00931337" w:rsidRDefault="00B80D3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7 (Financial Difficulties)</w:t>
            </w:r>
          </w:p>
          <w:p w:rsidR="00931337" w:rsidRDefault="00B80D3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8 (Guarantee)</w:t>
            </w:r>
          </w:p>
          <w:p w:rsidR="00931337" w:rsidRDefault="00B80D3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9 (Minimum Standards of Reliability)</w:t>
            </w:r>
          </w:p>
          <w:p w:rsidR="00931337" w:rsidRDefault="00B80D3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10 (Rectific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ation Plan)</w:t>
            </w:r>
          </w:p>
          <w:p w:rsidR="00931337" w:rsidRDefault="00B80D3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12 (Supply Chain Visibility)</w:t>
            </w:r>
          </w:p>
          <w:p w:rsidR="00931337" w:rsidRDefault="00B80D3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Joint Schedule 13 (Implementation Plan and Testing) </w:t>
            </w:r>
          </w:p>
          <w:p w:rsidR="00931337" w:rsidRDefault="00B80D3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CCS Core Terms (version 3.0.11)</w:t>
            </w:r>
          </w:p>
          <w:p w:rsidR="00931337" w:rsidRDefault="00B80D3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5 (Corporate Social Responsibility) RM6297</w:t>
            </w:r>
          </w:p>
          <w:p w:rsidR="00931337" w:rsidRDefault="00B80D3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2 (Framework Tender) RM6297 as long as any part of the Framework Tender that offers a better commercial position for CCS or Buyers (as decided by CCS) take precedence over the documents above </w:t>
            </w:r>
          </w:p>
          <w:p w:rsidR="00931337" w:rsidRDefault="00931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931337">
        <w:trPr>
          <w:trHeight w:val="940"/>
        </w:trPr>
        <w:tc>
          <w:tcPr>
            <w:tcW w:w="436" w:type="dxa"/>
          </w:tcPr>
          <w:p w:rsidR="00931337" w:rsidRDefault="0093133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</w:t>
            </w:r>
          </w:p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Special Terms</w:t>
            </w:r>
          </w:p>
          <w:p w:rsidR="00931337" w:rsidRDefault="00931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931337" w:rsidRDefault="00931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8055" w:type="dxa"/>
          </w:tcPr>
          <w:p w:rsidR="00931337" w:rsidRDefault="00B80D38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Special Term 1 - N/A</w:t>
            </w:r>
          </w:p>
          <w:p w:rsidR="00931337" w:rsidRDefault="00931337">
            <w:pP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931337">
        <w:trPr>
          <w:trHeight w:val="55"/>
        </w:trPr>
        <w:tc>
          <w:tcPr>
            <w:tcW w:w="436" w:type="dxa"/>
          </w:tcPr>
          <w:p w:rsidR="00931337" w:rsidRDefault="0093133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</w:t>
            </w:r>
          </w:p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Prices </w:t>
            </w:r>
          </w:p>
        </w:tc>
        <w:tc>
          <w:tcPr>
            <w:tcW w:w="8055" w:type="dxa"/>
          </w:tcPr>
          <w:p w:rsidR="00931337" w:rsidRDefault="00B80D38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Framework Schedule 3 (Framework Prices)</w:t>
            </w:r>
          </w:p>
        </w:tc>
      </w:tr>
      <w:tr w:rsidR="00931337">
        <w:trPr>
          <w:trHeight w:val="569"/>
        </w:trPr>
        <w:tc>
          <w:tcPr>
            <w:tcW w:w="436" w:type="dxa"/>
          </w:tcPr>
          <w:p w:rsidR="00931337" w:rsidRDefault="0093133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Insurance</w:t>
            </w:r>
          </w:p>
        </w:tc>
        <w:tc>
          <w:tcPr>
            <w:tcW w:w="8055" w:type="dxa"/>
            <w:shd w:val="clear" w:color="auto" w:fill="auto"/>
          </w:tcPr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Annex of Joint Schedule 3 (Insurance Requirements).</w:t>
            </w:r>
          </w:p>
        </w:tc>
      </w:tr>
      <w:tr w:rsidR="00931337">
        <w:trPr>
          <w:trHeight w:val="939"/>
        </w:trPr>
        <w:tc>
          <w:tcPr>
            <w:tcW w:w="436" w:type="dxa"/>
          </w:tcPr>
          <w:p w:rsidR="00931337" w:rsidRDefault="0093133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Cyber </w:t>
            </w:r>
          </w:p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Essentials </w:t>
            </w:r>
          </w:p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Certification</w:t>
            </w:r>
          </w:p>
        </w:tc>
        <w:tc>
          <w:tcPr>
            <w:tcW w:w="8055" w:type="dxa"/>
          </w:tcPr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Cyber Essentials Scheme Plus Certificate (or equivalent). Details in Framework Schedule 9 (Cyber Essentials Scheme)</w:t>
            </w:r>
          </w:p>
        </w:tc>
      </w:tr>
      <w:tr w:rsidR="00931337">
        <w:trPr>
          <w:trHeight w:val="731"/>
        </w:trPr>
        <w:tc>
          <w:tcPr>
            <w:tcW w:w="436" w:type="dxa"/>
          </w:tcPr>
          <w:p w:rsidR="00931337" w:rsidRDefault="0093133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Management </w:t>
            </w:r>
          </w:p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Charge</w:t>
            </w:r>
          </w:p>
        </w:tc>
        <w:tc>
          <w:tcPr>
            <w:tcW w:w="8055" w:type="dxa"/>
          </w:tcPr>
          <w:p w:rsidR="00931337" w:rsidRDefault="00B80D38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The Supplier will pay, excluding VAT, 1% of all the Charges for the Deliverables invoiced to the Buyer under all Call-Off Contracts. Postage is a </w:t>
            </w:r>
            <w:proofErr w:type="gram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pass through</w:t>
            </w:r>
            <w:proofErr w:type="gram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cost that is exempt from the 1% levy. </w:t>
            </w:r>
          </w:p>
        </w:tc>
      </w:tr>
      <w:tr w:rsidR="00931337">
        <w:trPr>
          <w:trHeight w:val="1333"/>
        </w:trPr>
        <w:tc>
          <w:tcPr>
            <w:tcW w:w="436" w:type="dxa"/>
          </w:tcPr>
          <w:p w:rsidR="00931337" w:rsidRDefault="0093133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Manager</w:t>
            </w:r>
          </w:p>
        </w:tc>
        <w:tc>
          <w:tcPr>
            <w:tcW w:w="8055" w:type="dxa"/>
          </w:tcPr>
          <w:p w:rsidR="00E00A0D" w:rsidRDefault="00E00A0D" w:rsidP="00E00A0D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E00A0D" w:rsidRDefault="00E00A0D" w:rsidP="00E00A0D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E00A0D" w:rsidRDefault="00E00A0D" w:rsidP="00E00A0D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931337" w:rsidRPr="00E00A0D" w:rsidRDefault="00E00A0D" w:rsidP="00E00A0D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</w:t>
            </w:r>
          </w:p>
        </w:tc>
      </w:tr>
      <w:tr w:rsidR="00931337">
        <w:trPr>
          <w:trHeight w:val="1333"/>
        </w:trPr>
        <w:tc>
          <w:tcPr>
            <w:tcW w:w="436" w:type="dxa"/>
          </w:tcPr>
          <w:p w:rsidR="00931337" w:rsidRDefault="0093133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Authorised </w:t>
            </w:r>
          </w:p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Representative</w:t>
            </w:r>
          </w:p>
        </w:tc>
        <w:tc>
          <w:tcPr>
            <w:tcW w:w="8055" w:type="dxa"/>
          </w:tcPr>
          <w:p w:rsidR="00E00A0D" w:rsidRDefault="00E00A0D" w:rsidP="00E00A0D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E00A0D" w:rsidRDefault="00E00A0D" w:rsidP="00E00A0D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E00A0D" w:rsidRDefault="00E00A0D" w:rsidP="00E00A0D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E00A0D" w:rsidRDefault="00E00A0D" w:rsidP="00E00A0D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931337" w:rsidRDefault="00931337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931337">
        <w:trPr>
          <w:trHeight w:val="1333"/>
        </w:trPr>
        <w:tc>
          <w:tcPr>
            <w:tcW w:w="436" w:type="dxa"/>
          </w:tcPr>
          <w:p w:rsidR="00931337" w:rsidRDefault="0093133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Compliance </w:t>
            </w:r>
          </w:p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Officer</w:t>
            </w:r>
          </w:p>
        </w:tc>
        <w:tc>
          <w:tcPr>
            <w:tcW w:w="8055" w:type="dxa"/>
          </w:tcPr>
          <w:p w:rsidR="00E00A0D" w:rsidRDefault="00E00A0D" w:rsidP="00E00A0D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E00A0D" w:rsidRDefault="00E00A0D" w:rsidP="00E00A0D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E00A0D" w:rsidRDefault="00E00A0D" w:rsidP="00E00A0D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E00A0D" w:rsidRDefault="00E00A0D" w:rsidP="00E00A0D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931337" w:rsidRDefault="00931337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931337">
        <w:trPr>
          <w:trHeight w:val="1333"/>
        </w:trPr>
        <w:tc>
          <w:tcPr>
            <w:tcW w:w="436" w:type="dxa"/>
          </w:tcPr>
          <w:p w:rsidR="00931337" w:rsidRDefault="0093133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 Data</w:t>
            </w:r>
          </w:p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Protection </w:t>
            </w:r>
          </w:p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Officer</w:t>
            </w:r>
          </w:p>
        </w:tc>
        <w:tc>
          <w:tcPr>
            <w:tcW w:w="8055" w:type="dxa"/>
          </w:tcPr>
          <w:p w:rsidR="00E00A0D" w:rsidRDefault="00E00A0D" w:rsidP="00E00A0D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E00A0D" w:rsidRDefault="00E00A0D" w:rsidP="00E00A0D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E00A0D" w:rsidRDefault="00E00A0D" w:rsidP="00E00A0D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E00A0D" w:rsidRDefault="00E00A0D" w:rsidP="00E00A0D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931337" w:rsidRDefault="00931337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931337">
        <w:trPr>
          <w:trHeight w:val="1333"/>
        </w:trPr>
        <w:tc>
          <w:tcPr>
            <w:tcW w:w="436" w:type="dxa"/>
          </w:tcPr>
          <w:p w:rsidR="00931337" w:rsidRDefault="0093133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Data Protection </w:t>
            </w:r>
          </w:p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Liability Cap</w:t>
            </w:r>
          </w:p>
        </w:tc>
        <w:tc>
          <w:tcPr>
            <w:tcW w:w="8055" w:type="dxa"/>
          </w:tcPr>
          <w:p w:rsidR="00931337" w:rsidRDefault="00B80D38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£10,000,000</w:t>
            </w:r>
          </w:p>
        </w:tc>
      </w:tr>
      <w:tr w:rsidR="00931337">
        <w:trPr>
          <w:trHeight w:val="1333"/>
        </w:trPr>
        <w:tc>
          <w:tcPr>
            <w:tcW w:w="436" w:type="dxa"/>
          </w:tcPr>
          <w:p w:rsidR="00931337" w:rsidRDefault="0093133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Marketing </w:t>
            </w:r>
          </w:p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Contact</w:t>
            </w:r>
          </w:p>
        </w:tc>
        <w:tc>
          <w:tcPr>
            <w:tcW w:w="8055" w:type="dxa"/>
          </w:tcPr>
          <w:p w:rsidR="00E00A0D" w:rsidRDefault="00E00A0D" w:rsidP="00E00A0D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E00A0D" w:rsidRDefault="00E00A0D" w:rsidP="00E00A0D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E00A0D" w:rsidRDefault="00E00A0D" w:rsidP="00E00A0D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E00A0D" w:rsidRDefault="00E00A0D" w:rsidP="00E00A0D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931337" w:rsidRDefault="00931337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931337">
        <w:trPr>
          <w:trHeight w:val="1333"/>
        </w:trPr>
        <w:tc>
          <w:tcPr>
            <w:tcW w:w="436" w:type="dxa"/>
          </w:tcPr>
          <w:p w:rsidR="00931337" w:rsidRDefault="0093133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</w:t>
            </w:r>
          </w:p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Subcontractors</w:t>
            </w:r>
          </w:p>
        </w:tc>
        <w:tc>
          <w:tcPr>
            <w:tcW w:w="8055" w:type="dxa"/>
            <w:shd w:val="clear" w:color="auto" w:fill="auto"/>
          </w:tcPr>
          <w:p w:rsidR="00931337" w:rsidRDefault="00B80D38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If Applicable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Please see embedded folder within the Framework Contract Documents folder</w:t>
            </w:r>
          </w:p>
        </w:tc>
      </w:tr>
      <w:tr w:rsidR="00931337">
        <w:trPr>
          <w:trHeight w:val="1333"/>
        </w:trPr>
        <w:tc>
          <w:tcPr>
            <w:tcW w:w="436" w:type="dxa"/>
          </w:tcPr>
          <w:p w:rsidR="00931337" w:rsidRDefault="0093133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</w:t>
            </w:r>
          </w:p>
          <w:p w:rsidR="00931337" w:rsidRDefault="00B80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Representative</w:t>
            </w:r>
          </w:p>
        </w:tc>
        <w:tc>
          <w:tcPr>
            <w:tcW w:w="8055" w:type="dxa"/>
          </w:tcPr>
          <w:p w:rsidR="00E00A0D" w:rsidRDefault="00E00A0D" w:rsidP="00E00A0D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E00A0D" w:rsidRDefault="00E00A0D" w:rsidP="00E00A0D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E00A0D" w:rsidRDefault="00E00A0D" w:rsidP="00E00A0D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E00A0D" w:rsidRDefault="00E00A0D" w:rsidP="00E00A0D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:rsidR="00931337" w:rsidRDefault="00931337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931337" w:rsidRDefault="00931337">
      <w:pPr>
        <w:rPr>
          <w:rFonts w:ascii="Arial" w:eastAsia="Arial" w:hAnsi="Arial" w:cs="Arial"/>
          <w:sz w:val="24"/>
          <w:szCs w:val="24"/>
        </w:rPr>
      </w:pPr>
    </w:p>
    <w:p w:rsidR="00931337" w:rsidRDefault="00931337">
      <w:pPr>
        <w:rPr>
          <w:rFonts w:ascii="Arial" w:eastAsia="Arial" w:hAnsi="Arial" w:cs="Arial"/>
          <w:sz w:val="24"/>
          <w:szCs w:val="24"/>
        </w:rPr>
      </w:pPr>
    </w:p>
    <w:tbl>
      <w:tblPr>
        <w:tblStyle w:val="a7"/>
        <w:tblW w:w="10470" w:type="dxa"/>
        <w:tblInd w:w="-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3450"/>
        <w:gridCol w:w="1560"/>
        <w:gridCol w:w="3945"/>
      </w:tblGrid>
      <w:tr w:rsidR="00931337">
        <w:trPr>
          <w:trHeight w:val="635"/>
        </w:trPr>
        <w:tc>
          <w:tcPr>
            <w:tcW w:w="4965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931337" w:rsidRDefault="00B80D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550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37" w:rsidRDefault="00B80D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CCS:</w:t>
            </w:r>
          </w:p>
        </w:tc>
      </w:tr>
      <w:tr w:rsidR="00931337">
        <w:trPr>
          <w:trHeight w:val="635"/>
        </w:trPr>
        <w:tc>
          <w:tcPr>
            <w:tcW w:w="1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37" w:rsidRDefault="00B80D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37" w:rsidRDefault="00E00A0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37" w:rsidRDefault="00B80D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1337" w:rsidRDefault="00E00A0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</w:tc>
      </w:tr>
      <w:tr w:rsidR="00931337">
        <w:trPr>
          <w:trHeight w:val="635"/>
        </w:trPr>
        <w:tc>
          <w:tcPr>
            <w:tcW w:w="1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37" w:rsidRDefault="00B80D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37" w:rsidRDefault="00E00A0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37" w:rsidRDefault="00B80D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1337" w:rsidRDefault="00E00A0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</w:tc>
      </w:tr>
      <w:tr w:rsidR="00931337">
        <w:trPr>
          <w:trHeight w:val="635"/>
        </w:trPr>
        <w:tc>
          <w:tcPr>
            <w:tcW w:w="1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37" w:rsidRDefault="00B80D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37" w:rsidRDefault="00E00A0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37" w:rsidRDefault="00B80D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1337" w:rsidRDefault="00E00A0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  <w:bookmarkStart w:id="1" w:name="_GoBack"/>
            <w:bookmarkEnd w:id="1"/>
          </w:p>
        </w:tc>
      </w:tr>
      <w:tr w:rsidR="00931337">
        <w:trPr>
          <w:trHeight w:val="863"/>
        </w:trPr>
        <w:tc>
          <w:tcPr>
            <w:tcW w:w="1515" w:type="dxa"/>
            <w:tcBorders>
              <w:top w:val="single" w:sz="4" w:space="0" w:color="000000"/>
              <w:right w:val="single" w:sz="4" w:space="0" w:color="000000"/>
            </w:tcBorders>
          </w:tcPr>
          <w:p w:rsidR="00931337" w:rsidRDefault="00B80D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1337" w:rsidRDefault="0093133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1337" w:rsidRDefault="00B80D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</w:tcBorders>
          </w:tcPr>
          <w:p w:rsidR="00931337" w:rsidRDefault="0093133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931337" w:rsidRDefault="00931337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Arial" w:eastAsia="Arial" w:hAnsi="Arial" w:cs="Arial"/>
          <w:i/>
        </w:rPr>
        <w:sectPr w:rsidR="00931337">
          <w:pgSz w:w="11906" w:h="16838"/>
          <w:pgMar w:top="1440" w:right="1440" w:bottom="1440" w:left="1440" w:header="720" w:footer="720" w:gutter="0"/>
          <w:cols w:space="720"/>
        </w:sectPr>
      </w:pPr>
    </w:p>
    <w:p w:rsidR="00931337" w:rsidRDefault="00931337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Arial" w:eastAsia="Arial" w:hAnsi="Arial" w:cs="Arial"/>
          <w:i/>
        </w:rPr>
      </w:pPr>
    </w:p>
    <w:sectPr w:rsidR="00931337">
      <w:type w:val="continuous"/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0D38" w:rsidRDefault="00B80D38">
      <w:pPr>
        <w:spacing w:after="0" w:line="240" w:lineRule="auto"/>
      </w:pPr>
      <w:r>
        <w:separator/>
      </w:r>
    </w:p>
  </w:endnote>
  <w:endnote w:type="continuationSeparator" w:id="0">
    <w:p w:rsidR="00B80D38" w:rsidRDefault="00B80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1337" w:rsidRDefault="00931337">
    <w:pPr>
      <w:tabs>
        <w:tab w:val="center" w:pos="4513"/>
        <w:tab w:val="right" w:pos="9026"/>
      </w:tabs>
      <w:spacing w:after="0"/>
      <w:rPr>
        <w:color w:val="A6A6A6"/>
      </w:rPr>
    </w:pPr>
  </w:p>
  <w:p w:rsidR="00931337" w:rsidRDefault="00B80D3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RM6297 Print and Digital Communications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931337" w:rsidRDefault="00B80D3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E00A0D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E00A0D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931337" w:rsidRDefault="00B80D38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v3.11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1337" w:rsidRDefault="00931337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:rsidR="00931337" w:rsidRDefault="00B80D38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:rsidR="00931337" w:rsidRDefault="00B80D3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:rsidR="00931337" w:rsidRDefault="00B80D38">
    <w:pPr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color w:val="A6A6A6"/>
        <w:sz w:val="20"/>
        <w:szCs w:val="20"/>
      </w:rPr>
      <w:t>Version :</w:t>
    </w:r>
    <w:proofErr w:type="gramEnd"/>
    <w:r>
      <w:rPr>
        <w:rFonts w:ascii="Arial" w:eastAsia="Arial" w:hAnsi="Arial" w:cs="Arial"/>
        <w:color w:val="A6A6A6"/>
        <w:sz w:val="20"/>
        <w:szCs w:val="20"/>
      </w:rPr>
      <w:t xml:space="preserve"> v2.9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0D38" w:rsidRDefault="00B80D38">
      <w:pPr>
        <w:spacing w:after="0" w:line="240" w:lineRule="auto"/>
      </w:pPr>
      <w:r>
        <w:separator/>
      </w:r>
    </w:p>
  </w:footnote>
  <w:footnote w:type="continuationSeparator" w:id="0">
    <w:p w:rsidR="00B80D38" w:rsidRDefault="00B80D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1337" w:rsidRDefault="00B80D3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</w:rPr>
      <w:t>Framework Award Form</w:t>
    </w:r>
  </w:p>
  <w:p w:rsidR="00931337" w:rsidRDefault="00B80D3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</w:rPr>
      <w:t>Crown Copyright 2023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1337" w:rsidRDefault="00B80D3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A6A6A6"/>
        <w:sz w:val="20"/>
        <w:szCs w:val="20"/>
      </w:rPr>
    </w:pPr>
    <w:r>
      <w:rPr>
        <w:rFonts w:ascii="Arial" w:eastAsia="Arial" w:hAnsi="Arial" w:cs="Arial"/>
        <w:b/>
        <w:color w:val="A6A6A6"/>
        <w:sz w:val="20"/>
        <w:szCs w:val="20"/>
      </w:rPr>
      <w:t>Framework Award Form</w:t>
    </w:r>
  </w:p>
  <w:p w:rsidR="00931337" w:rsidRDefault="00B80D3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Crown Copyright 2018</w:t>
    </w:r>
  </w:p>
  <w:p w:rsidR="00931337" w:rsidRDefault="0093133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3B617C"/>
    <w:multiLevelType w:val="multilevel"/>
    <w:tmpl w:val="5D68E72C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0B0C0C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7D16FC4"/>
    <w:multiLevelType w:val="multilevel"/>
    <w:tmpl w:val="F634B072"/>
    <w:lvl w:ilvl="0">
      <w:start w:val="1"/>
      <w:numFmt w:val="decimal"/>
      <w:lvlText w:val="%1."/>
      <w:lvlJc w:val="left"/>
      <w:pPr>
        <w:ind w:left="644" w:hanging="357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03E4595"/>
    <w:multiLevelType w:val="multilevel"/>
    <w:tmpl w:val="2D521F88"/>
    <w:lvl w:ilvl="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9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7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D125844"/>
    <w:multiLevelType w:val="multilevel"/>
    <w:tmpl w:val="BD32A9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BC76E03"/>
    <w:multiLevelType w:val="multilevel"/>
    <w:tmpl w:val="51049C5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73CC370C"/>
    <w:multiLevelType w:val="multilevel"/>
    <w:tmpl w:val="EFE237E6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0B0C0C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37"/>
    <w:rsid w:val="00931337"/>
    <w:rsid w:val="00B80D38"/>
    <w:rsid w:val="00E0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6BCBDD"/>
  <w15:docId w15:val="{13EF6AFA-E929-40D2-B132-EDD589B9E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tabs>
        <w:tab w:val="left" w:pos="-5585"/>
      </w:tabs>
      <w:spacing w:after="120" w:line="240" w:lineRule="auto"/>
      <w:ind w:left="3600" w:hanging="360"/>
      <w:jc w:val="both"/>
      <w:outlineLvl w:val="4"/>
    </w:pPr>
    <w:rPr>
      <w:rFonts w:ascii="Arial" w:eastAsia="Arial" w:hAnsi="Arial" w:cs="Arial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tabs>
        <w:tab w:val="left" w:pos="-8987"/>
        <w:tab w:val="left" w:pos="-8420"/>
      </w:tabs>
      <w:spacing w:after="120" w:line="240" w:lineRule="auto"/>
      <w:ind w:left="3600" w:hanging="360"/>
      <w:jc w:val="both"/>
      <w:outlineLvl w:val="5"/>
    </w:pPr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0">
    <w:basedOn w:val="TableNormal"/>
    <w:rPr>
      <w:color w:val="366091"/>
    </w:rPr>
    <w:tblPr>
      <w:tblStyleRowBandSize w:val="1"/>
      <w:tblStyleColBandSize w:val="1"/>
    </w:tblPr>
  </w:style>
  <w:style w:type="table" w:customStyle="1" w:styleId="a1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styleId="Header">
    <w:name w:val="header"/>
    <w:basedOn w:val="Normal"/>
    <w:link w:val="HeaderChar"/>
    <w:uiPriority w:val="99"/>
    <w:unhideWhenUsed/>
    <w:rsid w:val="005B0E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0EC4"/>
  </w:style>
  <w:style w:type="paragraph" w:styleId="Footer">
    <w:name w:val="footer"/>
    <w:basedOn w:val="Normal"/>
    <w:link w:val="FooterChar"/>
    <w:uiPriority w:val="99"/>
    <w:unhideWhenUsed/>
    <w:rsid w:val="005B0E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0EC4"/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rPr>
      <w:color w:val="366091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rPr>
      <w:color w:val="366091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Pr>
      <w:color w:val="366091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alWeb">
    <w:name w:val="Normal (Web)"/>
    <w:basedOn w:val="Normal"/>
    <w:uiPriority w:val="99"/>
    <w:unhideWhenUsed/>
    <w:rsid w:val="00E00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dSX8dWE2ML57+noKZP6hUzdhEw==">CgMxLjAyCGguZ2pkZ3hzOAByITFyVkcxZUVFWm00X05KZUM0b1QtN3pTa1RpU0hHS1R2VA==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1222</Words>
  <Characters>6967</Characters>
  <Application>Microsoft Office Word</Application>
  <DocSecurity>0</DocSecurity>
  <Lines>58</Lines>
  <Paragraphs>16</Paragraphs>
  <ScaleCrop>false</ScaleCrop>
  <Company/>
  <LinksUpToDate>false</LinksUpToDate>
  <CharactersWithSpaces>8173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Jessica Rickards</dc:creator>
  <cp:lastModifiedBy>Jessica Rickards</cp:lastModifiedBy>
  <cp:revision>2</cp:revision>
  <dcterms:created xsi:type="dcterms:W3CDTF">2024-10-28T12:39:00Z</dcterms:created>
  <dcterms:modified xsi:type="dcterms:W3CDTF">2025-03-10T11:55:00Z</dcterms:modified>
</cp:coreProperties>
</file>